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4E892" w14:textId="7019AAA4" w:rsidR="00013CAB" w:rsidRDefault="00C652EA" w:rsidP="00C652EA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9AAB416" wp14:editId="24CBA8E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61646" cy="1196834"/>
            <wp:effectExtent l="0" t="0" r="0" b="3810"/>
            <wp:wrapNone/>
            <wp:docPr id="259" name="Image 259" descr="La gloire de mon père - Éric Stoffel, Morgann Tanco, Marcel Pagnol &amp;amp; Serge  Scotto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a gloire de mon père - Éric Stoffel, Morgann Tanco, Marcel Pagnol &amp;amp; Serge  Scotto -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503" t="20362" r="3694" b="38765"/>
                    <a:stretch/>
                  </pic:blipFill>
                  <pic:spPr bwMode="auto">
                    <a:xfrm>
                      <a:off x="0" y="0"/>
                      <a:ext cx="866337" cy="12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66CB">
        <w:rPr>
          <w:b/>
          <w:bCs/>
        </w:rPr>
        <w:t xml:space="preserve">FICHE DE ROLE DE TEMOIN : </w:t>
      </w:r>
      <w:r>
        <w:rPr>
          <w:b/>
          <w:bCs/>
        </w:rPr>
        <w:t>FRANÇAIS DE METROPOLE</w:t>
      </w:r>
      <w:r w:rsidR="00006681">
        <w:rPr>
          <w:b/>
          <w:bCs/>
        </w:rPr>
        <w:t xml:space="preserve"> APPELE DU CONTINGENT</w:t>
      </w:r>
      <w:r w:rsidR="00F82AD0" w:rsidRPr="001F66CB">
        <w:t xml:space="preserve"> </w:t>
      </w:r>
    </w:p>
    <w:p w14:paraId="565D41A5" w14:textId="77777777" w:rsidR="00006681" w:rsidRDefault="00006681" w:rsidP="00C652EA">
      <w:pPr>
        <w:jc w:val="center"/>
      </w:pPr>
    </w:p>
    <w:p w14:paraId="368FAF86" w14:textId="77777777" w:rsidR="00006681" w:rsidRDefault="00006681" w:rsidP="00C652EA">
      <w:pPr>
        <w:jc w:val="center"/>
      </w:pPr>
    </w:p>
    <w:p w14:paraId="522A229F" w14:textId="77777777" w:rsidR="00006681" w:rsidRDefault="00006681" w:rsidP="00C652EA">
      <w:pPr>
        <w:jc w:val="center"/>
      </w:pPr>
    </w:p>
    <w:p w14:paraId="66C08031" w14:textId="77777777" w:rsidR="00006681" w:rsidRDefault="00006681" w:rsidP="00C652EA">
      <w:pPr>
        <w:jc w:val="center"/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3114"/>
        <w:gridCol w:w="7371"/>
      </w:tblGrid>
      <w:tr w:rsidR="00006681" w14:paraId="5927B232" w14:textId="77777777" w:rsidTr="00D13C2C">
        <w:tc>
          <w:tcPr>
            <w:tcW w:w="3114" w:type="dxa"/>
            <w:shd w:val="clear" w:color="auto" w:fill="BDD6EE" w:themeFill="accent5" w:themeFillTint="66"/>
          </w:tcPr>
          <w:p w14:paraId="6323514A" w14:textId="77777777" w:rsidR="00006681" w:rsidRPr="00EE3B1B" w:rsidRDefault="00006681" w:rsidP="00D13C2C">
            <w:pPr>
              <w:rPr>
                <w:sz w:val="20"/>
                <w:szCs w:val="20"/>
              </w:rPr>
            </w:pPr>
            <w:r w:rsidRPr="00EE3B1B">
              <w:rPr>
                <w:sz w:val="20"/>
                <w:szCs w:val="20"/>
              </w:rPr>
              <w:t xml:space="preserve">Nationalité </w:t>
            </w:r>
          </w:p>
        </w:tc>
        <w:tc>
          <w:tcPr>
            <w:tcW w:w="7371" w:type="dxa"/>
          </w:tcPr>
          <w:p w14:paraId="5CF25EB2" w14:textId="77777777" w:rsidR="00006681" w:rsidRPr="00EE3B1B" w:rsidRDefault="00006681" w:rsidP="00D13C2C">
            <w:pPr>
              <w:rPr>
                <w:sz w:val="20"/>
                <w:szCs w:val="20"/>
              </w:rPr>
            </w:pPr>
          </w:p>
        </w:tc>
      </w:tr>
      <w:tr w:rsidR="00006681" w14:paraId="47B33188" w14:textId="77777777" w:rsidTr="00D13C2C">
        <w:tc>
          <w:tcPr>
            <w:tcW w:w="3114" w:type="dxa"/>
            <w:shd w:val="clear" w:color="auto" w:fill="BDD6EE" w:themeFill="accent5" w:themeFillTint="66"/>
          </w:tcPr>
          <w:p w14:paraId="62EC18B4" w14:textId="77777777" w:rsidR="00006681" w:rsidRPr="00EE3B1B" w:rsidRDefault="00006681" w:rsidP="00D13C2C">
            <w:pPr>
              <w:rPr>
                <w:sz w:val="20"/>
                <w:szCs w:val="20"/>
              </w:rPr>
            </w:pPr>
            <w:r w:rsidRPr="00EE3B1B">
              <w:rPr>
                <w:sz w:val="20"/>
                <w:szCs w:val="20"/>
              </w:rPr>
              <w:t>Pays de résidence pendant la guerre (majoritairement)</w:t>
            </w:r>
          </w:p>
        </w:tc>
        <w:tc>
          <w:tcPr>
            <w:tcW w:w="7371" w:type="dxa"/>
          </w:tcPr>
          <w:p w14:paraId="167CAADA" w14:textId="77777777" w:rsidR="00006681" w:rsidRPr="00EE3B1B" w:rsidRDefault="00006681" w:rsidP="00D13C2C">
            <w:pPr>
              <w:rPr>
                <w:sz w:val="20"/>
                <w:szCs w:val="20"/>
              </w:rPr>
            </w:pPr>
          </w:p>
        </w:tc>
      </w:tr>
      <w:tr w:rsidR="00006681" w14:paraId="1209BC96" w14:textId="77777777" w:rsidTr="00D13C2C">
        <w:tc>
          <w:tcPr>
            <w:tcW w:w="3114" w:type="dxa"/>
            <w:shd w:val="clear" w:color="auto" w:fill="BDD6EE" w:themeFill="accent5" w:themeFillTint="66"/>
          </w:tcPr>
          <w:p w14:paraId="407FFB0F" w14:textId="77777777" w:rsidR="00006681" w:rsidRPr="00EE3B1B" w:rsidRDefault="00006681" w:rsidP="00D13C2C">
            <w:pPr>
              <w:rPr>
                <w:sz w:val="20"/>
                <w:szCs w:val="20"/>
              </w:rPr>
            </w:pPr>
            <w:r w:rsidRPr="00EE3B1B">
              <w:rPr>
                <w:sz w:val="20"/>
                <w:szCs w:val="20"/>
              </w:rPr>
              <w:t>Pays de résidence aujourd’hui (majoritairement)</w:t>
            </w:r>
          </w:p>
        </w:tc>
        <w:tc>
          <w:tcPr>
            <w:tcW w:w="7371" w:type="dxa"/>
          </w:tcPr>
          <w:p w14:paraId="08CF4153" w14:textId="77777777" w:rsidR="00006681" w:rsidRPr="00EE3B1B" w:rsidRDefault="00006681" w:rsidP="00D13C2C">
            <w:pPr>
              <w:rPr>
                <w:sz w:val="20"/>
                <w:szCs w:val="20"/>
              </w:rPr>
            </w:pPr>
          </w:p>
        </w:tc>
      </w:tr>
      <w:tr w:rsidR="00006681" w14:paraId="6D75DBCB" w14:textId="77777777" w:rsidTr="00D13C2C">
        <w:tc>
          <w:tcPr>
            <w:tcW w:w="3114" w:type="dxa"/>
            <w:shd w:val="clear" w:color="auto" w:fill="BDD6EE" w:themeFill="accent5" w:themeFillTint="66"/>
          </w:tcPr>
          <w:p w14:paraId="1A947925" w14:textId="77777777" w:rsidR="00006681" w:rsidRPr="00EE3B1B" w:rsidRDefault="00006681" w:rsidP="00D13C2C">
            <w:pPr>
              <w:rPr>
                <w:sz w:val="20"/>
                <w:szCs w:val="20"/>
              </w:rPr>
            </w:pPr>
            <w:r w:rsidRPr="00EE3B1B">
              <w:rPr>
                <w:sz w:val="20"/>
                <w:szCs w:val="20"/>
              </w:rPr>
              <w:t>Nombre pendant la guerre</w:t>
            </w:r>
          </w:p>
        </w:tc>
        <w:tc>
          <w:tcPr>
            <w:tcW w:w="7371" w:type="dxa"/>
          </w:tcPr>
          <w:p w14:paraId="4CF85230" w14:textId="77777777" w:rsidR="00006681" w:rsidRPr="00EE3B1B" w:rsidRDefault="00006681" w:rsidP="00D13C2C">
            <w:pPr>
              <w:rPr>
                <w:sz w:val="20"/>
                <w:szCs w:val="20"/>
              </w:rPr>
            </w:pPr>
          </w:p>
        </w:tc>
      </w:tr>
      <w:tr w:rsidR="00006681" w14:paraId="4490FF80" w14:textId="77777777" w:rsidTr="00D13C2C">
        <w:tc>
          <w:tcPr>
            <w:tcW w:w="3114" w:type="dxa"/>
            <w:shd w:val="clear" w:color="auto" w:fill="BDD6EE" w:themeFill="accent5" w:themeFillTint="66"/>
          </w:tcPr>
          <w:p w14:paraId="5D7DEB36" w14:textId="77777777" w:rsidR="00006681" w:rsidRPr="00EE3B1B" w:rsidRDefault="00006681" w:rsidP="00D13C2C">
            <w:pPr>
              <w:rPr>
                <w:sz w:val="20"/>
                <w:szCs w:val="20"/>
              </w:rPr>
            </w:pPr>
            <w:r w:rsidRPr="00EE3B1B">
              <w:rPr>
                <w:sz w:val="20"/>
                <w:szCs w:val="20"/>
              </w:rPr>
              <w:t>Nombre aujourd’hui (groupe mémoriel)</w:t>
            </w:r>
          </w:p>
        </w:tc>
        <w:tc>
          <w:tcPr>
            <w:tcW w:w="7371" w:type="dxa"/>
          </w:tcPr>
          <w:p w14:paraId="42B5692F" w14:textId="77777777" w:rsidR="00006681" w:rsidRPr="00EE3B1B" w:rsidRDefault="00006681" w:rsidP="00D13C2C">
            <w:pPr>
              <w:rPr>
                <w:sz w:val="20"/>
                <w:szCs w:val="20"/>
              </w:rPr>
            </w:pPr>
          </w:p>
        </w:tc>
      </w:tr>
      <w:tr w:rsidR="00006681" w14:paraId="576198CC" w14:textId="77777777" w:rsidTr="00D13C2C">
        <w:tc>
          <w:tcPr>
            <w:tcW w:w="10485" w:type="dxa"/>
            <w:gridSpan w:val="2"/>
            <w:shd w:val="clear" w:color="auto" w:fill="FFFFFF" w:themeFill="background1"/>
          </w:tcPr>
          <w:p w14:paraId="09A699A9" w14:textId="77777777" w:rsidR="00006681" w:rsidRPr="00EE3B1B" w:rsidRDefault="00006681" w:rsidP="00D13C2C">
            <w:pPr>
              <w:rPr>
                <w:sz w:val="20"/>
                <w:szCs w:val="20"/>
              </w:rPr>
            </w:pPr>
          </w:p>
        </w:tc>
      </w:tr>
      <w:tr w:rsidR="00006681" w14:paraId="326FA6A5" w14:textId="77777777" w:rsidTr="00D13C2C">
        <w:tc>
          <w:tcPr>
            <w:tcW w:w="3114" w:type="dxa"/>
            <w:shd w:val="clear" w:color="auto" w:fill="FFC9C5"/>
          </w:tcPr>
          <w:p w14:paraId="562FB0FC" w14:textId="77777777" w:rsidR="00006681" w:rsidRPr="00EE3B1B" w:rsidRDefault="00006681" w:rsidP="00D13C2C">
            <w:pPr>
              <w:rPr>
                <w:sz w:val="20"/>
                <w:szCs w:val="20"/>
              </w:rPr>
            </w:pPr>
            <w:r w:rsidRPr="00EE3B1B">
              <w:rPr>
                <w:sz w:val="20"/>
                <w:szCs w:val="20"/>
              </w:rPr>
              <w:t>Description succincte de la manière dont la guerre d’Algérie est vécue au quotidien, de leur « expérience » de la guerre</w:t>
            </w:r>
          </w:p>
        </w:tc>
        <w:tc>
          <w:tcPr>
            <w:tcW w:w="7371" w:type="dxa"/>
          </w:tcPr>
          <w:p w14:paraId="7EA59C71" w14:textId="77777777" w:rsidR="00006681" w:rsidRPr="00EE3B1B" w:rsidRDefault="00006681" w:rsidP="00D13C2C">
            <w:pPr>
              <w:rPr>
                <w:sz w:val="20"/>
                <w:szCs w:val="20"/>
              </w:rPr>
            </w:pPr>
          </w:p>
        </w:tc>
      </w:tr>
      <w:tr w:rsidR="00006681" w14:paraId="69652F29" w14:textId="77777777" w:rsidTr="00D13C2C">
        <w:tc>
          <w:tcPr>
            <w:tcW w:w="10485" w:type="dxa"/>
            <w:gridSpan w:val="2"/>
            <w:shd w:val="clear" w:color="auto" w:fill="D0CECE" w:themeFill="background2" w:themeFillShade="E6"/>
          </w:tcPr>
          <w:p w14:paraId="0058CAB5" w14:textId="77777777" w:rsidR="00006681" w:rsidRPr="00EE3B1B" w:rsidRDefault="00006681" w:rsidP="00D13C2C">
            <w:pPr>
              <w:rPr>
                <w:sz w:val="20"/>
                <w:szCs w:val="20"/>
              </w:rPr>
            </w:pPr>
          </w:p>
        </w:tc>
      </w:tr>
      <w:tr w:rsidR="00006681" w14:paraId="1160E480" w14:textId="77777777" w:rsidTr="00D13C2C">
        <w:tc>
          <w:tcPr>
            <w:tcW w:w="3114" w:type="dxa"/>
            <w:shd w:val="clear" w:color="auto" w:fill="E2EFD9" w:themeFill="accent6" w:themeFillTint="33"/>
          </w:tcPr>
          <w:p w14:paraId="69CF1494" w14:textId="77777777" w:rsidR="00006681" w:rsidRPr="00EE3B1B" w:rsidRDefault="00006681" w:rsidP="00D13C2C">
            <w:pPr>
              <w:rPr>
                <w:sz w:val="20"/>
                <w:szCs w:val="20"/>
              </w:rPr>
            </w:pPr>
            <w:r w:rsidRPr="00EE3B1B">
              <w:rPr>
                <w:sz w:val="20"/>
                <w:szCs w:val="20"/>
              </w:rPr>
              <w:t>Quelle réaction lors de la Toussaint rouge ?</w:t>
            </w:r>
          </w:p>
        </w:tc>
        <w:tc>
          <w:tcPr>
            <w:tcW w:w="7371" w:type="dxa"/>
          </w:tcPr>
          <w:p w14:paraId="48557471" w14:textId="77777777" w:rsidR="00006681" w:rsidRPr="00EE3B1B" w:rsidRDefault="00006681" w:rsidP="00D13C2C">
            <w:pPr>
              <w:rPr>
                <w:sz w:val="20"/>
                <w:szCs w:val="20"/>
              </w:rPr>
            </w:pPr>
          </w:p>
        </w:tc>
      </w:tr>
      <w:tr w:rsidR="00006681" w14:paraId="64ACE557" w14:textId="77777777" w:rsidTr="00D13C2C">
        <w:tc>
          <w:tcPr>
            <w:tcW w:w="3114" w:type="dxa"/>
            <w:shd w:val="clear" w:color="auto" w:fill="E2EFD9" w:themeFill="accent6" w:themeFillTint="33"/>
          </w:tcPr>
          <w:p w14:paraId="4D2AC6FC" w14:textId="77777777" w:rsidR="00006681" w:rsidRPr="00EE3B1B" w:rsidRDefault="00006681" w:rsidP="00D13C2C">
            <w:pPr>
              <w:rPr>
                <w:sz w:val="20"/>
                <w:szCs w:val="20"/>
              </w:rPr>
            </w:pPr>
            <w:r w:rsidRPr="00EE3B1B">
              <w:rPr>
                <w:sz w:val="20"/>
                <w:szCs w:val="20"/>
              </w:rPr>
              <w:t xml:space="preserve">Quelle réaction lors du massacre de </w:t>
            </w:r>
            <w:proofErr w:type="spellStart"/>
            <w:r w:rsidRPr="00EE3B1B">
              <w:rPr>
                <w:sz w:val="20"/>
                <w:szCs w:val="20"/>
              </w:rPr>
              <w:t>Palermo</w:t>
            </w:r>
            <w:proofErr w:type="spellEnd"/>
            <w:r w:rsidRPr="00EE3B1B">
              <w:rPr>
                <w:sz w:val="20"/>
                <w:szCs w:val="20"/>
              </w:rPr>
              <w:t> ?</w:t>
            </w:r>
          </w:p>
        </w:tc>
        <w:tc>
          <w:tcPr>
            <w:tcW w:w="7371" w:type="dxa"/>
          </w:tcPr>
          <w:p w14:paraId="7D208C22" w14:textId="77777777" w:rsidR="00006681" w:rsidRPr="00EE3B1B" w:rsidRDefault="00006681" w:rsidP="00D13C2C">
            <w:pPr>
              <w:rPr>
                <w:sz w:val="20"/>
                <w:szCs w:val="20"/>
              </w:rPr>
            </w:pPr>
          </w:p>
        </w:tc>
      </w:tr>
      <w:tr w:rsidR="00006681" w14:paraId="08235937" w14:textId="77777777" w:rsidTr="00D13C2C">
        <w:tc>
          <w:tcPr>
            <w:tcW w:w="3114" w:type="dxa"/>
            <w:shd w:val="clear" w:color="auto" w:fill="E2EFD9" w:themeFill="accent6" w:themeFillTint="33"/>
          </w:tcPr>
          <w:p w14:paraId="57E73783" w14:textId="77777777" w:rsidR="00006681" w:rsidRPr="00EE3B1B" w:rsidRDefault="00006681" w:rsidP="00D13C2C">
            <w:pPr>
              <w:rPr>
                <w:sz w:val="20"/>
                <w:szCs w:val="20"/>
              </w:rPr>
            </w:pPr>
            <w:r w:rsidRPr="00EE3B1B">
              <w:rPr>
                <w:sz w:val="20"/>
                <w:szCs w:val="20"/>
              </w:rPr>
              <w:t>Quelle réaction lors de l’arrivée au pouvoir de De Gaulle en 1958 ?</w:t>
            </w:r>
          </w:p>
        </w:tc>
        <w:tc>
          <w:tcPr>
            <w:tcW w:w="7371" w:type="dxa"/>
          </w:tcPr>
          <w:p w14:paraId="5C496E8F" w14:textId="77777777" w:rsidR="00006681" w:rsidRPr="00EE3B1B" w:rsidRDefault="00006681" w:rsidP="00D13C2C">
            <w:pPr>
              <w:rPr>
                <w:sz w:val="20"/>
                <w:szCs w:val="20"/>
              </w:rPr>
            </w:pPr>
          </w:p>
        </w:tc>
      </w:tr>
      <w:tr w:rsidR="00006681" w14:paraId="23BBEAC3" w14:textId="77777777" w:rsidTr="00D13C2C">
        <w:tc>
          <w:tcPr>
            <w:tcW w:w="3114" w:type="dxa"/>
            <w:shd w:val="clear" w:color="auto" w:fill="E2EFD9" w:themeFill="accent6" w:themeFillTint="33"/>
          </w:tcPr>
          <w:p w14:paraId="4F2250B9" w14:textId="77777777" w:rsidR="00006681" w:rsidRPr="00EE3B1B" w:rsidRDefault="00006681" w:rsidP="00D13C2C">
            <w:pPr>
              <w:rPr>
                <w:sz w:val="20"/>
                <w:szCs w:val="20"/>
              </w:rPr>
            </w:pPr>
            <w:r w:rsidRPr="00EE3B1B">
              <w:rPr>
                <w:sz w:val="20"/>
                <w:szCs w:val="20"/>
              </w:rPr>
              <w:t>Quelle réaction lors du discours de De Gaulle sur l’autodétermination des Algériens ?</w:t>
            </w:r>
          </w:p>
        </w:tc>
        <w:tc>
          <w:tcPr>
            <w:tcW w:w="7371" w:type="dxa"/>
          </w:tcPr>
          <w:p w14:paraId="727F9675" w14:textId="77777777" w:rsidR="00006681" w:rsidRPr="00EE3B1B" w:rsidRDefault="00006681" w:rsidP="00D13C2C">
            <w:pPr>
              <w:rPr>
                <w:sz w:val="20"/>
                <w:szCs w:val="20"/>
              </w:rPr>
            </w:pPr>
          </w:p>
        </w:tc>
      </w:tr>
      <w:tr w:rsidR="00006681" w14:paraId="7FA1BD6E" w14:textId="77777777" w:rsidTr="00D13C2C">
        <w:tc>
          <w:tcPr>
            <w:tcW w:w="3114" w:type="dxa"/>
            <w:shd w:val="clear" w:color="auto" w:fill="E2EFD9" w:themeFill="accent6" w:themeFillTint="33"/>
          </w:tcPr>
          <w:p w14:paraId="7B29EFD0" w14:textId="77777777" w:rsidR="00006681" w:rsidRPr="00EE3B1B" w:rsidRDefault="00006681" w:rsidP="00D13C2C">
            <w:pPr>
              <w:rPr>
                <w:sz w:val="20"/>
                <w:szCs w:val="20"/>
              </w:rPr>
            </w:pPr>
            <w:r w:rsidRPr="00EE3B1B">
              <w:rPr>
                <w:sz w:val="20"/>
                <w:szCs w:val="20"/>
              </w:rPr>
              <w:t>Quelle réaction lors de la signature des accords d’Evian ?</w:t>
            </w:r>
          </w:p>
        </w:tc>
        <w:tc>
          <w:tcPr>
            <w:tcW w:w="7371" w:type="dxa"/>
          </w:tcPr>
          <w:p w14:paraId="12E1E884" w14:textId="77777777" w:rsidR="00006681" w:rsidRPr="00EE3B1B" w:rsidRDefault="00006681" w:rsidP="00D13C2C">
            <w:pPr>
              <w:rPr>
                <w:sz w:val="20"/>
                <w:szCs w:val="20"/>
              </w:rPr>
            </w:pPr>
          </w:p>
        </w:tc>
      </w:tr>
      <w:tr w:rsidR="00006681" w14:paraId="78301D22" w14:textId="77777777" w:rsidTr="00D13C2C">
        <w:tc>
          <w:tcPr>
            <w:tcW w:w="10485" w:type="dxa"/>
            <w:gridSpan w:val="2"/>
            <w:shd w:val="clear" w:color="auto" w:fill="FF9D95"/>
          </w:tcPr>
          <w:p w14:paraId="7AED2EFA" w14:textId="77777777" w:rsidR="00006681" w:rsidRPr="00EE3B1B" w:rsidRDefault="00006681" w:rsidP="00D13C2C">
            <w:pPr>
              <w:rPr>
                <w:sz w:val="20"/>
                <w:szCs w:val="20"/>
              </w:rPr>
            </w:pPr>
          </w:p>
        </w:tc>
      </w:tr>
      <w:tr w:rsidR="00006681" w14:paraId="6953AB7D" w14:textId="77777777" w:rsidTr="00D13C2C">
        <w:tc>
          <w:tcPr>
            <w:tcW w:w="3114" w:type="dxa"/>
            <w:shd w:val="clear" w:color="auto" w:fill="E2EFD9" w:themeFill="accent6" w:themeFillTint="33"/>
          </w:tcPr>
          <w:p w14:paraId="68DAAC57" w14:textId="77777777" w:rsidR="00006681" w:rsidRPr="00EE3B1B" w:rsidRDefault="00006681" w:rsidP="00D13C2C">
            <w:pPr>
              <w:rPr>
                <w:sz w:val="20"/>
                <w:szCs w:val="20"/>
              </w:rPr>
            </w:pPr>
            <w:r w:rsidRPr="00EE3B1B">
              <w:rPr>
                <w:sz w:val="20"/>
                <w:szCs w:val="20"/>
              </w:rPr>
              <w:t>Sentiment vis-à-vis de De Gaulle</w:t>
            </w:r>
          </w:p>
        </w:tc>
        <w:tc>
          <w:tcPr>
            <w:tcW w:w="7371" w:type="dxa"/>
          </w:tcPr>
          <w:p w14:paraId="281283B6" w14:textId="77777777" w:rsidR="00006681" w:rsidRPr="00EE3B1B" w:rsidRDefault="00006681" w:rsidP="00D13C2C">
            <w:pPr>
              <w:rPr>
                <w:sz w:val="20"/>
                <w:szCs w:val="20"/>
              </w:rPr>
            </w:pPr>
          </w:p>
        </w:tc>
      </w:tr>
      <w:tr w:rsidR="00006681" w14:paraId="1B12475D" w14:textId="77777777" w:rsidTr="00D13C2C">
        <w:tc>
          <w:tcPr>
            <w:tcW w:w="3114" w:type="dxa"/>
            <w:shd w:val="clear" w:color="auto" w:fill="E2EFD9" w:themeFill="accent6" w:themeFillTint="33"/>
          </w:tcPr>
          <w:p w14:paraId="49E6DA76" w14:textId="77777777" w:rsidR="00006681" w:rsidRPr="00EE3B1B" w:rsidRDefault="00006681" w:rsidP="00D13C2C">
            <w:pPr>
              <w:rPr>
                <w:sz w:val="20"/>
                <w:szCs w:val="20"/>
              </w:rPr>
            </w:pPr>
            <w:r w:rsidRPr="00EE3B1B">
              <w:rPr>
                <w:sz w:val="20"/>
                <w:szCs w:val="20"/>
              </w:rPr>
              <w:t>Sentiment vis-à-vis des Harkis</w:t>
            </w:r>
          </w:p>
        </w:tc>
        <w:tc>
          <w:tcPr>
            <w:tcW w:w="7371" w:type="dxa"/>
          </w:tcPr>
          <w:p w14:paraId="3857CAF7" w14:textId="77777777" w:rsidR="00006681" w:rsidRPr="00EE3B1B" w:rsidRDefault="00006681" w:rsidP="00D13C2C">
            <w:pPr>
              <w:rPr>
                <w:sz w:val="20"/>
                <w:szCs w:val="20"/>
              </w:rPr>
            </w:pPr>
          </w:p>
        </w:tc>
      </w:tr>
      <w:tr w:rsidR="00006681" w14:paraId="33891E8A" w14:textId="77777777" w:rsidTr="00D13C2C">
        <w:tc>
          <w:tcPr>
            <w:tcW w:w="3114" w:type="dxa"/>
            <w:shd w:val="clear" w:color="auto" w:fill="E2EFD9" w:themeFill="accent6" w:themeFillTint="33"/>
          </w:tcPr>
          <w:p w14:paraId="27488843" w14:textId="77777777" w:rsidR="00006681" w:rsidRPr="00EE3B1B" w:rsidRDefault="00006681" w:rsidP="00D13C2C">
            <w:pPr>
              <w:rPr>
                <w:sz w:val="20"/>
                <w:szCs w:val="20"/>
              </w:rPr>
            </w:pPr>
            <w:r w:rsidRPr="00EE3B1B">
              <w:rPr>
                <w:sz w:val="20"/>
                <w:szCs w:val="20"/>
              </w:rPr>
              <w:t>Sentiment vis-à-vis du FLN</w:t>
            </w:r>
          </w:p>
        </w:tc>
        <w:tc>
          <w:tcPr>
            <w:tcW w:w="7371" w:type="dxa"/>
          </w:tcPr>
          <w:p w14:paraId="24A04523" w14:textId="77777777" w:rsidR="00006681" w:rsidRPr="00EE3B1B" w:rsidRDefault="00006681" w:rsidP="00D13C2C">
            <w:pPr>
              <w:rPr>
                <w:sz w:val="20"/>
                <w:szCs w:val="20"/>
              </w:rPr>
            </w:pPr>
          </w:p>
        </w:tc>
      </w:tr>
      <w:tr w:rsidR="00006681" w14:paraId="0389ED92" w14:textId="77777777" w:rsidTr="00D13C2C">
        <w:tc>
          <w:tcPr>
            <w:tcW w:w="3114" w:type="dxa"/>
            <w:shd w:val="clear" w:color="auto" w:fill="E2EFD9" w:themeFill="accent6" w:themeFillTint="33"/>
          </w:tcPr>
          <w:p w14:paraId="2E657145" w14:textId="77777777" w:rsidR="00006681" w:rsidRPr="00EE3B1B" w:rsidRDefault="00006681" w:rsidP="00D13C2C">
            <w:pPr>
              <w:rPr>
                <w:sz w:val="20"/>
                <w:szCs w:val="20"/>
              </w:rPr>
            </w:pPr>
            <w:r w:rsidRPr="00EE3B1B">
              <w:rPr>
                <w:sz w:val="20"/>
                <w:szCs w:val="20"/>
              </w:rPr>
              <w:t>Sentiment vis-à-vis du MNA</w:t>
            </w:r>
          </w:p>
        </w:tc>
        <w:tc>
          <w:tcPr>
            <w:tcW w:w="7371" w:type="dxa"/>
          </w:tcPr>
          <w:p w14:paraId="04B73571" w14:textId="77777777" w:rsidR="00006681" w:rsidRPr="00EE3B1B" w:rsidRDefault="00006681" w:rsidP="00D13C2C">
            <w:pPr>
              <w:rPr>
                <w:sz w:val="20"/>
                <w:szCs w:val="20"/>
              </w:rPr>
            </w:pPr>
          </w:p>
        </w:tc>
      </w:tr>
      <w:tr w:rsidR="00006681" w14:paraId="37D72069" w14:textId="77777777" w:rsidTr="00D13C2C">
        <w:tc>
          <w:tcPr>
            <w:tcW w:w="3114" w:type="dxa"/>
            <w:shd w:val="clear" w:color="auto" w:fill="E2EFD9" w:themeFill="accent6" w:themeFillTint="33"/>
          </w:tcPr>
          <w:p w14:paraId="5D6BB262" w14:textId="77777777" w:rsidR="00006681" w:rsidRPr="00EE3B1B" w:rsidRDefault="00006681" w:rsidP="00D13C2C">
            <w:pPr>
              <w:rPr>
                <w:sz w:val="20"/>
                <w:szCs w:val="20"/>
              </w:rPr>
            </w:pPr>
            <w:r w:rsidRPr="00EE3B1B">
              <w:rPr>
                <w:sz w:val="20"/>
                <w:szCs w:val="20"/>
              </w:rPr>
              <w:t>Sentiment vis-à-vis de l’OAS</w:t>
            </w:r>
          </w:p>
        </w:tc>
        <w:tc>
          <w:tcPr>
            <w:tcW w:w="7371" w:type="dxa"/>
          </w:tcPr>
          <w:p w14:paraId="07A74A39" w14:textId="77777777" w:rsidR="00006681" w:rsidRPr="00EE3B1B" w:rsidRDefault="00006681" w:rsidP="00D13C2C">
            <w:pPr>
              <w:rPr>
                <w:sz w:val="20"/>
                <w:szCs w:val="20"/>
              </w:rPr>
            </w:pPr>
          </w:p>
        </w:tc>
      </w:tr>
      <w:tr w:rsidR="00006681" w14:paraId="43278520" w14:textId="77777777" w:rsidTr="00D13C2C">
        <w:tc>
          <w:tcPr>
            <w:tcW w:w="3114" w:type="dxa"/>
            <w:shd w:val="clear" w:color="auto" w:fill="E2EFD9" w:themeFill="accent6" w:themeFillTint="33"/>
          </w:tcPr>
          <w:p w14:paraId="53031C5B" w14:textId="77777777" w:rsidR="00006681" w:rsidRPr="00EE3B1B" w:rsidRDefault="00006681" w:rsidP="00D13C2C">
            <w:pPr>
              <w:rPr>
                <w:sz w:val="20"/>
                <w:szCs w:val="20"/>
              </w:rPr>
            </w:pPr>
            <w:r w:rsidRPr="00EE3B1B">
              <w:rPr>
                <w:sz w:val="20"/>
                <w:szCs w:val="20"/>
              </w:rPr>
              <w:t>Sentiment vis-à-vis des Pieds noirs</w:t>
            </w:r>
          </w:p>
        </w:tc>
        <w:tc>
          <w:tcPr>
            <w:tcW w:w="7371" w:type="dxa"/>
          </w:tcPr>
          <w:p w14:paraId="3963C273" w14:textId="77777777" w:rsidR="00006681" w:rsidRPr="00EE3B1B" w:rsidRDefault="00006681" w:rsidP="00D13C2C">
            <w:pPr>
              <w:rPr>
                <w:sz w:val="20"/>
                <w:szCs w:val="20"/>
              </w:rPr>
            </w:pPr>
          </w:p>
        </w:tc>
      </w:tr>
      <w:tr w:rsidR="00006681" w14:paraId="334C0D3D" w14:textId="77777777" w:rsidTr="00D13C2C">
        <w:tc>
          <w:tcPr>
            <w:tcW w:w="10485" w:type="dxa"/>
            <w:gridSpan w:val="2"/>
            <w:shd w:val="clear" w:color="auto" w:fill="FF9D95"/>
          </w:tcPr>
          <w:p w14:paraId="5E2B042D" w14:textId="77777777" w:rsidR="00006681" w:rsidRPr="00EE3B1B" w:rsidRDefault="00006681" w:rsidP="00D13C2C">
            <w:pPr>
              <w:rPr>
                <w:sz w:val="20"/>
                <w:szCs w:val="20"/>
              </w:rPr>
            </w:pPr>
          </w:p>
        </w:tc>
      </w:tr>
      <w:tr w:rsidR="00006681" w14:paraId="39EB5B61" w14:textId="77777777" w:rsidTr="00D13C2C">
        <w:tc>
          <w:tcPr>
            <w:tcW w:w="3114" w:type="dxa"/>
            <w:shd w:val="clear" w:color="auto" w:fill="E2EFD9" w:themeFill="accent6" w:themeFillTint="33"/>
          </w:tcPr>
          <w:p w14:paraId="07A49D4D" w14:textId="77777777" w:rsidR="00006681" w:rsidRPr="00EE3B1B" w:rsidRDefault="00006681" w:rsidP="00D13C2C">
            <w:pPr>
              <w:rPr>
                <w:sz w:val="20"/>
                <w:szCs w:val="20"/>
              </w:rPr>
            </w:pPr>
            <w:r w:rsidRPr="00EE3B1B">
              <w:rPr>
                <w:sz w:val="20"/>
                <w:szCs w:val="20"/>
              </w:rPr>
              <w:t>Quelle a été l’évolution de la construction de la mémoire de ce groupe ?</w:t>
            </w:r>
          </w:p>
        </w:tc>
        <w:tc>
          <w:tcPr>
            <w:tcW w:w="7371" w:type="dxa"/>
          </w:tcPr>
          <w:p w14:paraId="51335908" w14:textId="77777777" w:rsidR="00006681" w:rsidRPr="00EE3B1B" w:rsidRDefault="00006681" w:rsidP="00D13C2C">
            <w:pPr>
              <w:rPr>
                <w:sz w:val="20"/>
                <w:szCs w:val="20"/>
              </w:rPr>
            </w:pPr>
          </w:p>
        </w:tc>
      </w:tr>
      <w:tr w:rsidR="00006681" w14:paraId="4839BB18" w14:textId="77777777" w:rsidTr="00D13C2C">
        <w:tc>
          <w:tcPr>
            <w:tcW w:w="3114" w:type="dxa"/>
            <w:shd w:val="clear" w:color="auto" w:fill="E2EFD9" w:themeFill="accent6" w:themeFillTint="33"/>
          </w:tcPr>
          <w:p w14:paraId="151D590E" w14:textId="77777777" w:rsidR="00006681" w:rsidRPr="00EE3B1B" w:rsidRDefault="00006681" w:rsidP="00D13C2C">
            <w:pPr>
              <w:rPr>
                <w:sz w:val="20"/>
                <w:szCs w:val="20"/>
              </w:rPr>
            </w:pPr>
            <w:r w:rsidRPr="00EE3B1B">
              <w:rPr>
                <w:sz w:val="20"/>
                <w:szCs w:val="20"/>
              </w:rPr>
              <w:t>Ce groupe a-t-il des attentes mémorielles aujourd’hui et si oui, lesquelles ?</w:t>
            </w:r>
          </w:p>
        </w:tc>
        <w:tc>
          <w:tcPr>
            <w:tcW w:w="7371" w:type="dxa"/>
          </w:tcPr>
          <w:p w14:paraId="21EE2622" w14:textId="77777777" w:rsidR="00006681" w:rsidRPr="00EE3B1B" w:rsidRDefault="00006681" w:rsidP="00D13C2C">
            <w:pPr>
              <w:rPr>
                <w:sz w:val="20"/>
                <w:szCs w:val="20"/>
              </w:rPr>
            </w:pPr>
          </w:p>
        </w:tc>
      </w:tr>
    </w:tbl>
    <w:p w14:paraId="3E627B5C" w14:textId="77777777" w:rsidR="00006681" w:rsidRPr="00C652EA" w:rsidRDefault="00006681" w:rsidP="00C652EA">
      <w:pPr>
        <w:jc w:val="center"/>
      </w:pPr>
    </w:p>
    <w:sectPr w:rsidR="00006681" w:rsidRPr="00C652EA" w:rsidSect="00F82A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AD0"/>
    <w:rsid w:val="00006681"/>
    <w:rsid w:val="00013CAB"/>
    <w:rsid w:val="008F6D0E"/>
    <w:rsid w:val="00C652EA"/>
    <w:rsid w:val="00C70A76"/>
    <w:rsid w:val="00F82AD0"/>
    <w:rsid w:val="00F9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AF3D"/>
  <w15:chartTrackingRefBased/>
  <w15:docId w15:val="{297081B2-F83E-42C6-BB0E-BC0FFDB4A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2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0668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Cormy</dc:creator>
  <cp:keywords/>
  <dc:description/>
  <cp:lastModifiedBy>Hélène Cormy</cp:lastModifiedBy>
  <cp:revision>3</cp:revision>
  <dcterms:created xsi:type="dcterms:W3CDTF">2023-03-22T17:15:00Z</dcterms:created>
  <dcterms:modified xsi:type="dcterms:W3CDTF">2023-04-21T06:35:00Z</dcterms:modified>
</cp:coreProperties>
</file>